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85EF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bookmarkStart w:id="0" w:name="_GoBack"/>
      <w:bookmarkEnd w:id="0"/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14:paraId="6670F9FA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14:paraId="1732CD61" w14:textId="172A1D24" w:rsidR="00EF52CC" w:rsidRPr="003045A9" w:rsidRDefault="00CA63FC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DD81B" wp14:editId="63F4A289">
                <wp:simplePos x="0" y="0"/>
                <wp:positionH relativeFrom="margin">
                  <wp:posOffset>1381760</wp:posOffset>
                </wp:positionH>
                <wp:positionV relativeFrom="paragraph">
                  <wp:posOffset>333375</wp:posOffset>
                </wp:positionV>
                <wp:extent cx="3644900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562A3" w14:textId="16B36D57" w:rsidR="00CA63FC" w:rsidRDefault="00CA63FC" w:rsidP="00CA63FC"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6"/>
                                <w:szCs w:val="26"/>
                                <w:lang w:eastAsia="zh-TW"/>
                                <w14:cntxtAlts/>
                              </w:rPr>
                              <w:t>TWGHs Kwan Fong Kai Chi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8EDD81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8.8pt;margin-top:26.25pt;width:287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" filled="f" stroked="f" strokeweight=".5pt">
                <v:textbox>
                  <w:txbxContent>
                    <w:p w14:paraId="3F6562A3" w14:textId="16B36D57" w:rsidR="00CA63FC" w:rsidRDefault="00CA63FC" w:rsidP="00CA63FC">
                      <w:r>
                        <w:rPr>
                          <w:rFonts w:ascii="Times New Roman" w:hAnsi="Times New Roman" w:cs="Times New Roman"/>
                          <w:kern w:val="2"/>
                          <w:sz w:val="26"/>
                          <w:szCs w:val="26"/>
                          <w:lang w:eastAsia="zh-TW"/>
                          <w14:cntxtAlts/>
                        </w:rPr>
                        <w:t>TWGHs Kwan Fong Kai Chi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C3D"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752423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2022/23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14:paraId="12FDC8C0" w14:textId="0B675B66" w:rsidR="00FA5D2B" w:rsidRPr="003045A9" w:rsidRDefault="002D1794" w:rsidP="00675D89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FA5D2B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____________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</w:t>
      </w:r>
      <w:r w:rsidR="003312CB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_____________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______________</w:t>
      </w:r>
      <w:r w:rsidR="003C35B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727A00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B64357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B64357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B64357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</w:p>
    <w:p w14:paraId="2D0B1E4E" w14:textId="77777777" w:rsidR="00B722B4" w:rsidRPr="002D0FB5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1E9664CA" w14:textId="77777777" w:rsidR="00433F26" w:rsidRPr="003045A9" w:rsidRDefault="002D1794" w:rsidP="002D0FB5">
      <w:pPr>
        <w:pStyle w:val="ac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14:paraId="0AA553AE" w14:textId="77777777"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14:paraId="0387F9D4" w14:textId="31B62D28" w:rsidR="008D3CC9" w:rsidRPr="003045A9" w:rsidRDefault="007A5948" w:rsidP="003C5A64">
      <w:pPr>
        <w:pStyle w:val="ac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: </w:t>
      </w:r>
    </w:p>
    <w:p w14:paraId="1287F5A9" w14:textId="15A17BCD" w:rsidR="00B722B4" w:rsidRPr="003045A9" w:rsidRDefault="00CA63FC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37AAF" wp14:editId="0512216C">
                <wp:simplePos x="0" y="0"/>
                <wp:positionH relativeFrom="column">
                  <wp:posOffset>4091940</wp:posOffset>
                </wp:positionH>
                <wp:positionV relativeFrom="paragraph">
                  <wp:posOffset>158115</wp:posOffset>
                </wp:positionV>
                <wp:extent cx="4286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A835" w14:textId="77777777" w:rsidR="00CA63FC" w:rsidRPr="00873660" w:rsidRDefault="00CA63FC" w:rsidP="00CA63FC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sz w:val="26"/>
                                <w:szCs w:val="26"/>
                              </w:rPr>
                              <w:t>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337AAF" id="文字方塊 3" o:spid="_x0000_s1027" type="#_x0000_t202" style="position:absolute;margin-left:322.2pt;margin-top:12.45pt;width:3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" filled="f" stroked="f" strokeweight=".5pt">
                <v:textbox>
                  <w:txbxContent>
                    <w:p w14:paraId="3D01A835" w14:textId="77777777" w:rsidR="00CA63FC" w:rsidRPr="00873660" w:rsidRDefault="00CA63FC" w:rsidP="00CA63FC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sz w:val="26"/>
                          <w:szCs w:val="26"/>
                        </w:rPr>
                        <w:t>0.8</w:t>
                      </w:r>
                    </w:p>
                  </w:txbxContent>
                </v:textbox>
              </v:shape>
            </w:pict>
          </mc:Fallback>
        </mc:AlternateContent>
      </w: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A19F8" wp14:editId="0A57DF08">
                <wp:simplePos x="0" y="0"/>
                <wp:positionH relativeFrom="column">
                  <wp:posOffset>1473200</wp:posOffset>
                </wp:positionH>
                <wp:positionV relativeFrom="paragraph">
                  <wp:posOffset>158115</wp:posOffset>
                </wp:positionV>
                <wp:extent cx="3429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922B7" w14:textId="77777777" w:rsidR="00CA63FC" w:rsidRPr="00873660" w:rsidRDefault="00CA63FC" w:rsidP="00CA63FC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4A19F8" id="文字方塊 2" o:spid="_x0000_s1028" type="#_x0000_t202" style="position:absolute;margin-left:116pt;margin-top:12.4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" filled="f" stroked="f" strokeweight=".5pt">
                <v:textbox>
                  <w:txbxContent>
                    <w:p w14:paraId="168922B7" w14:textId="77777777" w:rsidR="00CA63FC" w:rsidRPr="00873660" w:rsidRDefault="00CA63FC" w:rsidP="00CA63FC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ascii="Times New Roman" w:eastAsia="DengXian" w:hAnsi="Times New Roman" w:cs="Times New Roman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4E81E5A" w14:textId="61996759"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564C0B" w:rsidRPr="003045A9">
        <w:rPr>
          <w:rFonts w:asciiTheme="minorEastAsia" w:hAnsiTheme="minorEastAsia"/>
          <w:color w:val="FFFFFF" w:themeColor="background1"/>
          <w:kern w:val="2"/>
          <w:sz w:val="26"/>
          <w:szCs w:val="26"/>
          <w:lang w:eastAsia="zh-TW"/>
          <w14:cntxtAlts/>
        </w:rPr>
        <w:t>.</w:t>
      </w:r>
      <w:r w:rsidR="00CA63FC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sym w:font="Wingdings 2" w:char="F052"/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433F2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and 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14:paraId="57E120E2" w14:textId="382C873B"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14:paraId="031697CA" w14:textId="77777777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72B77529" w14:textId="13D692EB"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17C3862B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14C9D775" w14:textId="55D922D5" w:rsidR="004E24F0" w:rsidRPr="003045A9" w:rsidRDefault="00CA63FC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sym w:font="Wingdings 2" w:char="F052"/>
            </w:r>
          </w:p>
        </w:tc>
        <w:tc>
          <w:tcPr>
            <w:tcW w:w="3353" w:type="dxa"/>
          </w:tcPr>
          <w:p w14:paraId="1E5B6A64" w14:textId="634C5257" w:rsidR="00EE5DE8" w:rsidRPr="003045A9" w:rsidRDefault="00CA63FC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CC5849" wp14:editId="73923F45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221615</wp:posOffset>
                      </wp:positionV>
                      <wp:extent cx="1638300" cy="29210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16D25" w14:textId="71B1F44A" w:rsidR="00CA63FC" w:rsidRPr="00600CAA" w:rsidRDefault="00CA63FC" w:rsidP="00600CAA">
                                  <w:pPr>
                                    <w:pStyle w:val="af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P.1-</w:t>
                                  </w:r>
                                  <w:r w:rsidR="00600CAA"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P.</w:t>
                                  </w:r>
                                  <w:proofErr w:type="gramStart"/>
                                  <w:r w:rsidR="00600CAA"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4,P.</w:t>
                                  </w:r>
                                  <w:proofErr w:type="gramEnd"/>
                                  <w:r w:rsidR="00600CAA"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6</w:t>
                                  </w:r>
                                  <w:r w:rsidR="00600CAA">
                                    <w:rPr>
                                      <w:rFonts w:ascii="Times New Roman" w:eastAsia="DengXian" w:hAnsi="Times New Roman" w:cs="Times New Roman" w:hint="eastAsia"/>
                                    </w:rPr>
                                    <w:t>,</w:t>
                                  </w:r>
                                  <w:r w:rsidR="00600CAA"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S</w:t>
                                  </w:r>
                                  <w:r w:rsid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.2</w:t>
                                  </w:r>
                                  <w:r w:rsidR="00600CAA"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,</w:t>
                                  </w: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S.</w:t>
                                  </w:r>
                                  <w:r w:rsid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DCC5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9" type="#_x0000_t202" style="position:absolute;margin-left:47.95pt;margin-top:17.45pt;width:129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" filled="f" stroked="f" strokeweight=".5pt">
                      <v:textbox>
                        <w:txbxContent>
                          <w:p w14:paraId="09E16D25" w14:textId="71B1F44A" w:rsidR="00CA63FC" w:rsidRPr="00600CAA" w:rsidRDefault="00CA63FC" w:rsidP="00600CAA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P.1-</w:t>
                            </w:r>
                            <w:r w:rsidR="00600CAA"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P.</w:t>
                            </w:r>
                            <w:proofErr w:type="gramStart"/>
                            <w:r w:rsidR="00600CAA"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4,P.</w:t>
                            </w:r>
                            <w:proofErr w:type="gramEnd"/>
                            <w:r w:rsidR="00600CAA"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6</w:t>
                            </w:r>
                            <w:r w:rsidR="00600CAA">
                              <w:rPr>
                                <w:rFonts w:ascii="Times New Roman" w:eastAsia="DengXian" w:hAnsi="Times New Roman" w:cs="Times New Roman" w:hint="eastAsia"/>
                              </w:rPr>
                              <w:t>,</w:t>
                            </w:r>
                            <w:r w:rsidR="00600CAA"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S</w:t>
                            </w:r>
                            <w:r w:rsid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.2</w:t>
                            </w:r>
                            <w:r w:rsidR="00600CAA"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</w:t>
                            </w: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S.</w:t>
                            </w:r>
                            <w:r w:rsid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14:paraId="340D425D" w14:textId="14A4502E"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: 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 </w:t>
            </w:r>
            <w:proofErr w:type="gramStart"/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  <w:tc>
          <w:tcPr>
            <w:tcW w:w="876" w:type="dxa"/>
            <w:shd w:val="clear" w:color="auto" w:fill="auto"/>
          </w:tcPr>
          <w:p w14:paraId="7BB7C0EC" w14:textId="77777777"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53712774" w14:textId="77777777"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14:paraId="37036196" w14:textId="4A33EB5E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 </w:t>
            </w:r>
            <w:proofErr w:type="gramStart"/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</w:tr>
      <w:tr w:rsidR="001E2BEC" w:rsidRPr="003C5A64" w14:paraId="1AC1829F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42FEEED2" w14:textId="33E7509C" w:rsidR="004E24F0" w:rsidRPr="003045A9" w:rsidRDefault="00CA63FC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3353" w:type="dxa"/>
          </w:tcPr>
          <w:p w14:paraId="491CC7E7" w14:textId="3AB3BD93" w:rsidR="004E24F0" w:rsidRPr="003045A9" w:rsidRDefault="00CA63FC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EE7E9" wp14:editId="62D845C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407670</wp:posOffset>
                      </wp:positionV>
                      <wp:extent cx="1619250" cy="43815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28A0C" w14:textId="642299CC" w:rsidR="00CA63FC" w:rsidRPr="00600CAA" w:rsidRDefault="00CA63FC" w:rsidP="00CA63FC">
                                  <w:pPr>
                                    <w:rPr>
                                      <w:rFonts w:ascii="Times New Roman" w:eastAsiaTheme="majorEastAsia" w:hAnsi="Times New Roman" w:cs="Times New Roman"/>
                                      <w:lang w:eastAsia="zh-TW"/>
                                    </w:rPr>
                                  </w:pPr>
                                  <w:proofErr w:type="gramStart"/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P.1</w:t>
                                  </w:r>
                                  <w:r w:rsidR="00600CAA"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,</w:t>
                                  </w:r>
                                  <w:r w:rsidR="00914A18"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P.</w:t>
                                  </w:r>
                                  <w:proofErr w:type="gramEnd"/>
                                  <w:r w:rsidR="00600CAA"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2,P.4,P.6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E0EE7E9" id="文字方塊 7" o:spid="_x0000_s1030" type="#_x0000_t202" style="position:absolute;margin-left:48.85pt;margin-top:32.1pt;width:127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" filled="f" stroked="f" strokeweight=".5pt">
                      <v:textbox>
                        <w:txbxContent>
                          <w:p w14:paraId="0EA28A0C" w14:textId="642299CC" w:rsidR="00CA63FC" w:rsidRPr="00600CAA" w:rsidRDefault="00CA63FC" w:rsidP="00CA63FC">
                            <w:pPr>
                              <w:rPr>
                                <w:rFonts w:ascii="Times New Roman" w:eastAsiaTheme="majorEastAsia" w:hAnsi="Times New Roman" w:cs="Times New Roman"/>
                                <w:lang w:eastAsia="zh-TW"/>
                              </w:rPr>
                            </w:pPr>
                            <w:proofErr w:type="gramStart"/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P.1</w:t>
                            </w:r>
                            <w:r w:rsidR="00600CAA"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,</w:t>
                            </w:r>
                            <w:r w:rsidR="00914A18"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P.</w:t>
                            </w:r>
                            <w:proofErr w:type="gramEnd"/>
                            <w:r w:rsidR="00600CAA"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2,P.4,P.6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14:paraId="702DCC0C" w14:textId="763CA633"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 </w:t>
            </w:r>
            <w:proofErr w:type="gramStart"/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  <w:tc>
          <w:tcPr>
            <w:tcW w:w="876" w:type="dxa"/>
            <w:shd w:val="clear" w:color="auto" w:fill="auto"/>
          </w:tcPr>
          <w:p w14:paraId="27F9CE1D" w14:textId="12969EFE" w:rsidR="004E24F0" w:rsidRPr="003045A9" w:rsidRDefault="00600CAA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sym w:font="Wingdings 2" w:char="F052"/>
            </w:r>
          </w:p>
        </w:tc>
        <w:tc>
          <w:tcPr>
            <w:tcW w:w="4511" w:type="dxa"/>
            <w:gridSpan w:val="2"/>
          </w:tcPr>
          <w:p w14:paraId="3564FBCA" w14:textId="7E9E76AE" w:rsidR="00806830" w:rsidRPr="003045A9" w:rsidRDefault="00600CAA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49C819" wp14:editId="32CADBD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231140</wp:posOffset>
                      </wp:positionV>
                      <wp:extent cx="1638300" cy="292100"/>
                      <wp:effectExtent l="0" t="0" r="0" b="0"/>
                      <wp:wrapNone/>
                      <wp:docPr id="1503640226" name="文字方塊 1503640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23E37" w14:textId="347F3620" w:rsidR="00600CAA" w:rsidRPr="00600CAA" w:rsidRDefault="00600CAA" w:rsidP="00600CAA">
                                  <w:pPr>
                                    <w:pStyle w:val="af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P.1-P.</w:t>
                                  </w:r>
                                  <w:proofErr w:type="gramStart"/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4,P.</w:t>
                                  </w:r>
                                  <w:proofErr w:type="gramEnd"/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</w:rPr>
                                    <w:t>,</w:t>
                                  </w: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.2</w:t>
                                  </w: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,S.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49C819" id="文字方塊 1503640226" o:spid="_x0000_s1031" type="#_x0000_t202" style="position:absolute;margin-left:47.65pt;margin-top:18.2pt;width:129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qdGQ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" filled="f" stroked="f" strokeweight=".5pt">
                      <v:textbox>
                        <w:txbxContent>
                          <w:p w14:paraId="46123E37" w14:textId="347F3620" w:rsidR="00600CAA" w:rsidRPr="00600CAA" w:rsidRDefault="00600CAA" w:rsidP="00600CAA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P.1-P.</w:t>
                            </w:r>
                            <w:proofErr w:type="gramStart"/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4,P.</w:t>
                            </w:r>
                            <w:proofErr w:type="gramEnd"/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Times New Roman" w:eastAsia="DengXian" w:hAnsi="Times New Roman" w:cs="Times New Roman" w:hint="eastAsia"/>
                              </w:rPr>
                              <w:t>,</w:t>
                            </w: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2</w:t>
                            </w: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,S.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14:paraId="7E1C3245" w14:textId="6395A316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 </w:t>
            </w:r>
            <w:proofErr w:type="gramStart"/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</w:tr>
      <w:tr w:rsidR="001E2BEC" w:rsidRPr="003C5A64" w14:paraId="5AFCBE82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0CBCC37D" w14:textId="0E9BF4E1" w:rsidR="00B85AD7" w:rsidRPr="003045A9" w:rsidRDefault="00CA63FC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3353" w:type="dxa"/>
          </w:tcPr>
          <w:p w14:paraId="40A44EF4" w14:textId="200DCB17" w:rsidR="00B85AD7" w:rsidRPr="003045A9" w:rsidRDefault="00600CAA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5835A9" wp14:editId="63028AB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418465</wp:posOffset>
                      </wp:positionV>
                      <wp:extent cx="1619250" cy="298450"/>
                      <wp:effectExtent l="0" t="0" r="0" b="6350"/>
                      <wp:wrapNone/>
                      <wp:docPr id="2049723974" name="文字方塊 2049723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18BEF" w14:textId="56A20DFB" w:rsidR="00600CAA" w:rsidRPr="00600CAA" w:rsidRDefault="00600CAA" w:rsidP="00600CAA">
                                  <w:pPr>
                                    <w:rPr>
                                      <w:rFonts w:ascii="Times New Roman" w:eastAsiaTheme="majorEastAsia" w:hAnsi="Times New Roman" w:cs="Times New Roman"/>
                                      <w:lang w:eastAsia="zh-TW"/>
                                    </w:rPr>
                                  </w:pPr>
                                  <w:proofErr w:type="gramStart"/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2</w:t>
                                  </w:r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,P.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3</w:t>
                                  </w:r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S</w:t>
                                  </w:r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2</w:t>
                                  </w:r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S</w:t>
                                  </w:r>
                                  <w:r w:rsidRPr="00600CAA"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spacing w:val="20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95835A9" id="文字方塊 2049723974" o:spid="_x0000_s1032" type="#_x0000_t202" style="position:absolute;margin-left:48.95pt;margin-top:32.95pt;width:127.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" filled="f" stroked="f" strokeweight=".5pt">
                      <v:textbox>
                        <w:txbxContent>
                          <w:p w14:paraId="67218BEF" w14:textId="56A20DFB" w:rsidR="00600CAA" w:rsidRPr="00600CAA" w:rsidRDefault="00600CAA" w:rsidP="00600CAA">
                            <w:pPr>
                              <w:rPr>
                                <w:rFonts w:ascii="Times New Roman" w:eastAsiaTheme="majorEastAsia" w:hAnsi="Times New Roman" w:cs="Times New Roman"/>
                                <w:lang w:eastAsia="zh-TW"/>
                              </w:rPr>
                            </w:pPr>
                            <w:proofErr w:type="gramStart"/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P.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2</w:t>
                            </w:r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,P.</w:t>
                            </w:r>
                            <w:proofErr w:type="gramEnd"/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3</w:t>
                            </w:r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S</w:t>
                            </w:r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.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2</w:t>
                            </w:r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S</w:t>
                            </w:r>
                            <w:r w:rsidRPr="00600CAA"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.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pacing w:val="20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AD7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14:paraId="7A75B77C" w14:textId="61C314A4"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</w:t>
            </w:r>
            <w:proofErr w:type="gramStart"/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  <w:tc>
          <w:tcPr>
            <w:tcW w:w="876" w:type="dxa"/>
            <w:shd w:val="clear" w:color="auto" w:fill="auto"/>
          </w:tcPr>
          <w:p w14:paraId="110D0FE1" w14:textId="41780B3E" w:rsidR="00B85AD7" w:rsidRPr="003045A9" w:rsidRDefault="00600CAA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sym w:font="Wingdings 2" w:char="F052"/>
            </w:r>
          </w:p>
        </w:tc>
        <w:tc>
          <w:tcPr>
            <w:tcW w:w="3660" w:type="dxa"/>
          </w:tcPr>
          <w:p w14:paraId="3D26D9B8" w14:textId="67483BCA" w:rsidR="00B85AD7" w:rsidRDefault="00600CAA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6A7687" wp14:editId="405B48A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802640</wp:posOffset>
                      </wp:positionV>
                      <wp:extent cx="1638300" cy="292100"/>
                      <wp:effectExtent l="0" t="0" r="0" b="0"/>
                      <wp:wrapNone/>
                      <wp:docPr id="1851539711" name="文字方塊 1851539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5E50E" w14:textId="77777777" w:rsidR="00600CAA" w:rsidRPr="00600CAA" w:rsidRDefault="00600CAA" w:rsidP="00600CAA">
                                  <w:pPr>
                                    <w:pStyle w:val="af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P.1-P.</w:t>
                                  </w:r>
                                  <w:proofErr w:type="gramStart"/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4,P.</w:t>
                                  </w:r>
                                  <w:proofErr w:type="gramEnd"/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</w:rPr>
                                    <w:t>,</w:t>
                                  </w: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.2</w:t>
                                  </w:r>
                                  <w:r w:rsidRPr="00600CAA"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,S.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46A7687" id="文字方塊 1851539711" o:spid="_x0000_s1033" type="#_x0000_t202" style="position:absolute;left:0;text-align:left;margin-left:47.65pt;margin-top:63.2pt;width:129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Ts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" filled="f" stroked="f" strokeweight=".5pt">
                      <v:textbox>
                        <w:txbxContent>
                          <w:p w14:paraId="5745E50E" w14:textId="77777777" w:rsidR="00600CAA" w:rsidRPr="00600CAA" w:rsidRDefault="00600CAA" w:rsidP="00600CAA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P.1-P.</w:t>
                            </w:r>
                            <w:proofErr w:type="gramStart"/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4,P.</w:t>
                            </w:r>
                            <w:proofErr w:type="gramEnd"/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Times New Roman" w:eastAsia="DengXian" w:hAnsi="Times New Roman" w:cs="Times New Roman" w:hint="eastAsia"/>
                              </w:rPr>
                              <w:t>,</w:t>
                            </w: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.2</w:t>
                            </w:r>
                            <w:r w:rsidRPr="00600CAA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,S.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="00B85AD7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="00B85AD7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14:paraId="167B3D6A" w14:textId="3110E17F"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3FC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                   </w:t>
            </w:r>
            <w:proofErr w:type="gramStart"/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14:paraId="10EFCF9F" w14:textId="5F76AFEF"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14:paraId="26E1625A" w14:textId="77777777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14:paraId="2D256076" w14:textId="77777777" w:rsidR="00B85AD7" w:rsidRPr="003045A9" w:rsidRDefault="00B85AD7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14:paraId="0DF2638A" w14:textId="77777777"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14:paraId="63541125" w14:textId="77777777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2F86D988" w14:textId="77777777" w:rsidR="004E24F0" w:rsidRPr="003045A9" w:rsidRDefault="00752423" w:rsidP="00615942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Other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1A5B78B2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2B229102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6821C806" w14:textId="77777777"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14:paraId="73038743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6969038F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7CBA6647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Summer bridging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14:paraId="15F2B020" w14:textId="77777777"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798FC6B1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4231F990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123FEC4C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3958D110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1F592828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3A665C1A" w14:textId="77777777"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03E8158F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5A1E86F2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1BC679E7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14:paraId="283F414D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14:paraId="1DB8EB29" w14:textId="26D7134B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5A22429C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6F6235C8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reading</w:t>
            </w:r>
          </w:p>
          <w:p w14:paraId="25B63511" w14:textId="5ACC7F19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5FF787E5" w14:textId="77777777" w:rsidTr="002D0FB5">
        <w:trPr>
          <w:trHeight w:val="544"/>
        </w:trPr>
        <w:tc>
          <w:tcPr>
            <w:tcW w:w="758" w:type="dxa"/>
            <w:shd w:val="clear" w:color="auto" w:fill="auto"/>
          </w:tcPr>
          <w:p w14:paraId="602BCD7A" w14:textId="23B0CC0C" w:rsidR="001E2BEC" w:rsidRPr="003045A9" w:rsidRDefault="00CA63FC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740" w:type="dxa"/>
            <w:gridSpan w:val="4"/>
          </w:tcPr>
          <w:p w14:paraId="0B7699D0" w14:textId="7D389953" w:rsidR="001E2BEC" w:rsidRPr="003045A9" w:rsidRDefault="00CA63F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02D270" wp14:editId="45FDA69F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13970</wp:posOffset>
                      </wp:positionV>
                      <wp:extent cx="2486025" cy="285750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C5652" w14:textId="074A2ACC" w:rsidR="00CA63FC" w:rsidRPr="003C0855" w:rsidRDefault="00CA63FC" w:rsidP="00CA63FC">
                                  <w:pPr>
                                    <w:rPr>
                                      <w:rFonts w:eastAsia="DengXian"/>
                                      <w:lang w:eastAsia="zh-TW"/>
                                    </w:rPr>
                                  </w:pPr>
                                  <w:r w:rsidRPr="002251C5"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6"/>
                                      <w:szCs w:val="26"/>
                                      <w:lang w:eastAsia="zh-TW"/>
                                      <w14:cntxtAlts/>
                                    </w:rPr>
                                    <w:t>Individual Educational Program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u w:val="single"/>
                                      <w:lang w:eastAsia="zh-TW"/>
                                    </w:rPr>
                                    <w:t>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D02D270" id="文字方塊 9" o:spid="_x0000_s1034" type="#_x0000_t202" style="position:absolute;left:0;text-align:left;margin-left:132.6pt;margin-top:1.1pt;width:19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" filled="f" stroked="f" strokeweight=".5pt">
                      <v:textbox>
                        <w:txbxContent>
                          <w:p w14:paraId="5FBC5652" w14:textId="074A2ACC" w:rsidR="00CA63FC" w:rsidRPr="003C0855" w:rsidRDefault="00CA63FC" w:rsidP="00CA63FC">
                            <w:pPr>
                              <w:rPr>
                                <w:rFonts w:eastAsia="DengXian"/>
                                <w:lang w:eastAsia="zh-TW"/>
                              </w:rPr>
                            </w:pPr>
                            <w:r w:rsidRPr="002251C5">
                              <w:rPr>
                                <w:rFonts w:ascii="Times New Roman" w:hAnsi="Times New Roman" w:cs="Times New Roman"/>
                                <w:kern w:val="2"/>
                                <w:sz w:val="26"/>
                                <w:szCs w:val="26"/>
                                <w:lang w:eastAsia="zh-TW"/>
                                <w14:cntxtAlts/>
                              </w:rPr>
                              <w:t>Individual Educational Program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>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</w:tbl>
    <w:p w14:paraId="36253309" w14:textId="77777777" w:rsidR="00904EDE" w:rsidRPr="003045A9" w:rsidRDefault="00FC0218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lastRenderedPageBreak/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:</w:t>
      </w:r>
    </w:p>
    <w:p w14:paraId="4C23A7C0" w14:textId="77777777"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14:paraId="4950FC78" w14:textId="77777777" w:rsidTr="00D24115">
        <w:trPr>
          <w:trHeight w:val="599"/>
        </w:trPr>
        <w:tc>
          <w:tcPr>
            <w:tcW w:w="510" w:type="dxa"/>
            <w:shd w:val="clear" w:color="auto" w:fill="auto"/>
          </w:tcPr>
          <w:p w14:paraId="0EE75588" w14:textId="1D88D0CF" w:rsidR="00D90F53" w:rsidRPr="003045A9" w:rsidRDefault="00133B61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845" w:type="dxa"/>
            <w:shd w:val="clear" w:color="auto" w:fill="auto"/>
          </w:tcPr>
          <w:p w14:paraId="5BC901A5" w14:textId="77777777"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14:paraId="3C5E8391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42F26627" w14:textId="31810D7E" w:rsidR="001A6FCD" w:rsidRPr="003045A9" w:rsidRDefault="00CE2653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BD7032F" wp14:editId="50DC9DD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391160</wp:posOffset>
                      </wp:positionV>
                      <wp:extent cx="6292850" cy="742950"/>
                      <wp:effectExtent l="0" t="0" r="0" b="0"/>
                      <wp:wrapNone/>
                      <wp:docPr id="570432966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50" cy="742950"/>
                                <a:chOff x="31750" y="44450"/>
                                <a:chExt cx="6292850" cy="742950"/>
                              </a:xfrm>
                            </wpg:grpSpPr>
                            <wpg:grpSp>
                              <wpg:cNvPr id="499973297" name="群組 2"/>
                              <wpg:cNvGrpSpPr/>
                              <wpg:grpSpPr>
                                <a:xfrm>
                                  <a:off x="31750" y="44450"/>
                                  <a:ext cx="6292850" cy="742950"/>
                                  <a:chOff x="31750" y="44450"/>
                                  <a:chExt cx="6292850" cy="742950"/>
                                </a:xfrm>
                              </wpg:grpSpPr>
                              <wps:wsp>
                                <wps:cNvPr id="500749356" name="文字方塊 1"/>
                                <wps:cNvSpPr txBox="1"/>
                                <wps:spPr>
                                  <a:xfrm>
                                    <a:off x="31750" y="44450"/>
                                    <a:ext cx="629285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39D2C8" w14:textId="589E15D1" w:rsidR="00CE2653" w:rsidRPr="00CE2653" w:rsidRDefault="00CE2653" w:rsidP="00CE2653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6"/>
                                        </w:numPr>
                                        <w:ind w:leftChars="0"/>
                                        <w:rPr>
                                          <w:rFonts w:ascii="Times New Roman" w:eastAsiaTheme="majorEastAsia" w:hAnsi="Times New Roman" w:cs="Times New Roman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CE2653">
                                        <w:rPr>
                                          <w:rFonts w:ascii="Times New Roman" w:eastAsiaTheme="majorEastAsia" w:hAnsi="Times New Roman" w:cs="Times New Roman"/>
                                          <w:sz w:val="18"/>
                                          <w:szCs w:val="18"/>
                                        </w:rPr>
                                        <w:t>Celebration of Mid-Autumn Festival</w:t>
                                      </w:r>
                                      <w:r w:rsidRPr="00CE2653">
                                        <w:rPr>
                                          <w:rFonts w:ascii="Times New Roman" w:eastAsia="SimSu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Activity</w:t>
                                      </w: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eastAsia="SimSun" w:hAnsi="Times New Roman" w:cs="Times New Roman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  <w:r w:rsidRPr="00CE2653">
                                        <w:rPr>
                                          <w:rFonts w:ascii="Times New Roman" w:eastAsia="SimSun" w:hAnsi="Times New Roman" w:cs="Times New Roman"/>
                                          <w:sz w:val="18"/>
                                          <w:szCs w:val="18"/>
                                        </w:rPr>
                                        <w:t>nhance students</w:t>
                                      </w:r>
                                      <w:r w:rsidR="00AD43BA">
                                        <w:rPr>
                                          <w:rFonts w:ascii="Times New Roman" w:eastAsia="SimSun" w:hAnsi="Times New Roman" w:cs="Times New Roman"/>
                                          <w:sz w:val="18"/>
                                          <w:szCs w:val="18"/>
                                        </w:rPr>
                                        <w:t>’</w:t>
                                      </w:r>
                                      <w:r w:rsidRPr="00CE2653">
                                        <w:rPr>
                                          <w:rFonts w:ascii="Times New Roman" w:eastAsia="SimSu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understanding of Chinese culture and national identity</w:t>
                                      </w:r>
                                      <w:r w:rsidRPr="00CE2653">
                                        <w:rPr>
                                          <w:rFonts w:ascii="Times New Roman" w:eastAsiaTheme="majorEastAsia" w:hAnsi="Times New Roman" w:cs="Times New Roman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431173" name="文字方塊 1"/>
                                <wps:cNvSpPr txBox="1"/>
                                <wps:spPr>
                                  <a:xfrm>
                                    <a:off x="31750" y="304800"/>
                                    <a:ext cx="624205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2C9911" w14:textId="4F36AD14" w:rsidR="00CE2653" w:rsidRPr="003A6640" w:rsidRDefault="003A6640" w:rsidP="00CE2653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6"/>
                                        </w:numPr>
                                        <w:ind w:leftChars="0"/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3A6640">
                                        <w:rPr>
                                          <w:rFonts w:ascii="Times New Roman" w:eastAsia="標楷體" w:hAnsi="Times New Roman" w:cs="Times New Roman"/>
                                          <w:sz w:val="18"/>
                                          <w:szCs w:val="18"/>
                                        </w:rPr>
                                        <w:t>Chinese New Year Inclusive Activity-</w:t>
                                      </w:r>
                                      <w:r w:rsidRPr="003A6640"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J</w:t>
                                      </w:r>
                                      <w:r w:rsidRPr="003A6640"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oin some activities which related to the customs and cultural characteristics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56162429" name="文字方塊 1"/>
                              <wps:cNvSpPr txBox="1"/>
                              <wps:spPr>
                                <a:xfrm>
                                  <a:off x="38100" y="546100"/>
                                  <a:ext cx="59055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FA683C" w14:textId="4DC665A8" w:rsidR="00CE2653" w:rsidRPr="003A6640" w:rsidRDefault="003A6640" w:rsidP="003A6640">
                                    <w:pPr>
                                      <w:pStyle w:val="ac"/>
                                      <w:numPr>
                                        <w:ilvl w:val="0"/>
                                        <w:numId w:val="6"/>
                                      </w:numPr>
                                      <w:pBdr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  <w:between w:val="nil"/>
                                      </w:pBdr>
                                      <w:spacing w:line="256" w:lineRule="auto"/>
                                      <w:ind w:leftChars="0" w:right="115"/>
                                      <w:jc w:val="both"/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A6640"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Art and Cultural Experience Workshop- 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Pr="003A6640"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romote respect and enjoy the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A6640"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fun of dance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BD7032F" id="群組 5" o:spid="_x0000_s1035" style="position:absolute;left:0;text-align:left;margin-left:-2.9pt;margin-top:30.8pt;width:495.5pt;height:58.5pt;z-index:251672576;mso-width-relative:margin;mso-height-relative:margin" coordorigin="317,444" coordsize="6292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">
                      <v:group id="群組 2" o:spid="_x0000_s1036" style="position:absolute;left:317;top:444;width:62929;height:7430" coordorigin="317,444" coordsize="6292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">
                        <v:shape id="_x0000_s1037" type="#_x0000_t202" style="position:absolute;left:317;top:444;width:629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" filled="f" stroked="f" strokeweight=".5pt">
                          <v:textbox>
                            <w:txbxContent>
                              <w:p w14:paraId="5A39D2C8" w14:textId="589E15D1" w:rsidR="00CE2653" w:rsidRPr="00CE2653" w:rsidRDefault="00CE2653" w:rsidP="00CE2653">
                                <w:pPr>
                                  <w:pStyle w:val="ac"/>
                                  <w:numPr>
                                    <w:ilvl w:val="0"/>
                                    <w:numId w:val="6"/>
                                  </w:numPr>
                                  <w:ind w:leftChars="0"/>
                                  <w:rPr>
                                    <w:rFonts w:ascii="Times New Roman" w:eastAsiaTheme="majorEastAsia" w:hAnsi="Times New Roman" w:cs="Times New Roman"/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CE2653">
                                  <w:rPr>
                                    <w:rFonts w:ascii="Times New Roman" w:eastAsiaTheme="majorEastAsia" w:hAnsi="Times New Roman" w:cs="Times New Roman"/>
                                    <w:sz w:val="18"/>
                                    <w:szCs w:val="18"/>
                                  </w:rPr>
                                  <w:t>Celebration of Mid-Autumn Festival</w:t>
                                </w:r>
                                <w:r w:rsidRPr="00CE2653">
                                  <w:rPr>
                                    <w:rFonts w:ascii="Times New Roman" w:eastAsia="SimSun" w:hAnsi="Times New Roman" w:cs="Times New Roman"/>
                                    <w:sz w:val="18"/>
                                    <w:szCs w:val="18"/>
                                  </w:rPr>
                                  <w:t xml:space="preserve"> Activity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sz w:val="18"/>
                                    <w:szCs w:val="18"/>
                                    <w:lang w:eastAsia="zh-TW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SimSun" w:hAnsi="Times New Roman" w:cs="Times New Roman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CE2653">
                                  <w:rPr>
                                    <w:rFonts w:ascii="Times New Roman" w:eastAsia="SimSun" w:hAnsi="Times New Roman" w:cs="Times New Roman"/>
                                    <w:sz w:val="18"/>
                                    <w:szCs w:val="18"/>
                                  </w:rPr>
                                  <w:t>nhance students</w:t>
                                </w:r>
                                <w:r w:rsidR="00AD43BA">
                                  <w:rPr>
                                    <w:rFonts w:ascii="Times New Roman" w:eastAsia="SimSun" w:hAnsi="Times New Roman" w:cs="Times New Roman"/>
                                    <w:sz w:val="18"/>
                                    <w:szCs w:val="18"/>
                                  </w:rPr>
                                  <w:t>’</w:t>
                                </w:r>
                                <w:r w:rsidRPr="00CE2653">
                                  <w:rPr>
                                    <w:rFonts w:ascii="Times New Roman" w:eastAsia="SimSun" w:hAnsi="Times New Roman" w:cs="Times New Roman"/>
                                    <w:sz w:val="18"/>
                                    <w:szCs w:val="18"/>
                                  </w:rPr>
                                  <w:t xml:space="preserve"> understanding of Chinese culture and national identity</w:t>
                                </w:r>
                                <w:r w:rsidRPr="00CE2653">
                                  <w:rPr>
                                    <w:rFonts w:ascii="Times New Roman" w:eastAsiaTheme="majorEastAsia" w:hAnsi="Times New Roman" w:cs="Times New Roman"/>
                                    <w:sz w:val="18"/>
                                    <w:szCs w:val="18"/>
                                    <w:lang w:eastAsia="zh-TW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317;top:3048;width:62421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" filled="f" stroked="f" strokeweight=".5pt">
                          <v:textbox>
                            <w:txbxContent>
                              <w:p w14:paraId="0E2C9911" w14:textId="4F36AD14" w:rsidR="00CE2653" w:rsidRPr="003A6640" w:rsidRDefault="003A6640" w:rsidP="00CE2653">
                                <w:pPr>
                                  <w:pStyle w:val="ac"/>
                                  <w:numPr>
                                    <w:ilvl w:val="0"/>
                                    <w:numId w:val="6"/>
                                  </w:numPr>
                                  <w:ind w:leftChars="0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3A6640">
                                  <w:rPr>
                                    <w:rFonts w:ascii="Times New Roman" w:eastAsia="標楷體" w:hAnsi="Times New Roman" w:cs="Times New Roman"/>
                                    <w:sz w:val="18"/>
                                    <w:szCs w:val="18"/>
                                  </w:rPr>
                                  <w:t>Chinese New Year Inclusive Activity-</w:t>
                                </w:r>
                                <w:r w:rsidRPr="003A6640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J</w:t>
                                </w:r>
                                <w:r w:rsidRPr="003A6640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oin some activities which related to the customs and cultural characteristics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9" type="#_x0000_t202" style="position:absolute;left:381;top:5461;width:59055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" filled="f" stroked="f" strokeweight=".5pt">
                        <v:textbox>
                          <w:txbxContent>
                            <w:p w14:paraId="66FA683C" w14:textId="4DC665A8" w:rsidR="00CE2653" w:rsidRPr="003A6640" w:rsidRDefault="003A6640" w:rsidP="003A6640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256" w:lineRule="auto"/>
                                <w:ind w:leftChars="0" w:right="115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A6640"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Art and Cultural Experience Workshop- 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A6640"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romote respect and enjoy the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A6640"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fun of dance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33B61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845" w:type="dxa"/>
            <w:shd w:val="clear" w:color="auto" w:fill="auto"/>
          </w:tcPr>
          <w:p w14:paraId="6845C8D9" w14:textId="09D7A928"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58370F23" w14:textId="75655975" w:rsidR="005922CD" w:rsidRPr="003045A9" w:rsidRDefault="005922CD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4D73F128" w14:textId="77777777" w:rsidR="001A6FCD" w:rsidRDefault="005922C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6E2D4B1C" w14:textId="77777777" w:rsidR="00133B61" w:rsidRDefault="00133B61" w:rsidP="00133B61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__________________________________________________________________</w:t>
            </w:r>
          </w:p>
          <w:p w14:paraId="534C978B" w14:textId="77777777" w:rsidR="00133B61" w:rsidRPr="003045A9" w:rsidRDefault="00133B61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4D3908" w:rsidRPr="003C5A64" w14:paraId="156E2D55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10EA23E0" w14:textId="3C9472D2" w:rsidR="004D3908" w:rsidRPr="003045A9" w:rsidRDefault="00CF1EB9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B3954A" wp14:editId="537129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1019175</wp:posOffset>
                      </wp:positionV>
                      <wp:extent cx="5899785" cy="29527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504896" w14:textId="77777777" w:rsidR="00CF1EB9" w:rsidRPr="00C12485" w:rsidRDefault="00CF1EB9" w:rsidP="00CF1EB9">
                                  <w:pPr>
                                    <w:pStyle w:val="af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Chinese cultural team – 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Cultivating students’ interest in Chinese culture.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FB3954A" id="矩形 15" o:spid="_x0000_s1040" style="position:absolute;left:0;text-align:left;margin-left:-3.8pt;margin-top:80.25pt;width:464.5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" filled="f" stroked="f" strokeweight="1pt">
                      <v:textbox>
                        <w:txbxContent>
                          <w:p w14:paraId="50504896" w14:textId="77777777" w:rsidR="00CF1EB9" w:rsidRPr="00C12485" w:rsidRDefault="00CF1EB9" w:rsidP="00CF1EB9">
                            <w:pPr>
                              <w:pStyle w:val="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Chinese cultural team –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Cultivating students’ interest in Chinese culture.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74FE16" wp14:editId="3B31E6F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530225</wp:posOffset>
                      </wp:positionV>
                      <wp:extent cx="5899785" cy="29527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A05BE8" w14:textId="7232271E" w:rsidR="00CF1EB9" w:rsidRPr="00C12485" w:rsidRDefault="00AD43BA" w:rsidP="00CF1EB9">
                                  <w:pPr>
                                    <w:pStyle w:val="af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Cub </w:t>
                                  </w:r>
                                  <w:r w:rsidR="00CF1EB9">
                                    <w:rPr>
                                      <w:rFonts w:ascii="Times New Roman" w:eastAsia="DengXian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CF1EB9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cout –</w:t>
                                  </w:r>
                                  <w:r w:rsidR="00CF1EB9" w:rsidRP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CF1EB9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Building up the team spirit.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E74FE16" id="矩形 13" o:spid="_x0000_s1041" style="position:absolute;left:0;text-align:left;margin-left:-3.3pt;margin-top:41.75pt;width:464.5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" filled="f" stroked="f" strokeweight="1pt">
                      <v:textbox>
                        <w:txbxContent>
                          <w:p w14:paraId="3AA05BE8" w14:textId="7232271E" w:rsidR="00CF1EB9" w:rsidRPr="00C12485" w:rsidRDefault="00AD43BA" w:rsidP="00CF1EB9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Cub </w:t>
                            </w:r>
                            <w:r w:rsidR="00CF1EB9">
                              <w:rPr>
                                <w:rFonts w:ascii="Times New Roman" w:eastAsia="DengXi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CF1EB9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cout –</w:t>
                            </w:r>
                            <w:r w:rsidR="00CF1EB9" w:rsidRP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CF1EB9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Building up the team spirit.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3B61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845" w:type="dxa"/>
            <w:shd w:val="clear" w:color="auto" w:fill="auto"/>
          </w:tcPr>
          <w:p w14:paraId="016F05D2" w14:textId="54DC909A"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14:paraId="1B3EFAAB" w14:textId="130AE659" w:rsidR="004D3908" w:rsidRPr="00141050" w:rsidRDefault="00CF1EB9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92FF33" wp14:editId="53A77CA7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177800</wp:posOffset>
                      </wp:positionV>
                      <wp:extent cx="5899785" cy="295275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7F865" w14:textId="5BBCC01F" w:rsidR="00CF1EB9" w:rsidRPr="00C12485" w:rsidRDefault="00CF1EB9" w:rsidP="00CF1EB9">
                                  <w:pPr>
                                    <w:pStyle w:val="af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Kwan Fong </w:t>
                                  </w:r>
                                  <w:r w:rsidR="00AD43BA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TV Station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Enhancing awareness of moral values and healthy </w:t>
                                  </w:r>
                                  <w:r w:rsidR="00AD43BA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92FF33" id="矩形 14" o:spid="_x0000_s1042" style="position:absolute;left:0;text-align:left;margin-left:-29.3pt;margin-top:14pt;width:464.5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" filled="f" stroked="f" strokeweight="1pt">
                      <v:textbox>
                        <w:txbxContent>
                          <w:p w14:paraId="77F7F865" w14:textId="5BBCC01F" w:rsidR="00CF1EB9" w:rsidRPr="00C12485" w:rsidRDefault="00CF1EB9" w:rsidP="00CF1EB9">
                            <w:pPr>
                              <w:pStyle w:val="af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Kwan Fong </w:t>
                            </w:r>
                            <w:r w:rsidR="00AD43B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TV Station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Enhancing awareness of moral values and healthy </w:t>
                            </w:r>
                            <w:r w:rsidR="00AD43BA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life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908"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5A23407F" w14:textId="4604AE03"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  <w:tr w:rsidR="00CF1EB9" w:rsidRPr="003C5A64" w14:paraId="54A84817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683FD130" w14:textId="77777777" w:rsidR="00CF1EB9" w:rsidRDefault="00CF1EB9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8845" w:type="dxa"/>
            <w:shd w:val="clear" w:color="auto" w:fill="auto"/>
          </w:tcPr>
          <w:p w14:paraId="73490DEE" w14:textId="07D05257" w:rsidR="00CF1EB9" w:rsidRDefault="00CF1EB9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  <w:tr w:rsidR="004D3908" w:rsidRPr="003C5A64" w14:paraId="030BC548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3ECDC1F0" w14:textId="6E1E02F3" w:rsidR="004D3908" w:rsidRPr="003045A9" w:rsidRDefault="00CD40CF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B89C08" wp14:editId="31460FD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419735</wp:posOffset>
                      </wp:positionV>
                      <wp:extent cx="5899785" cy="295275"/>
                      <wp:effectExtent l="0" t="0" r="0" b="0"/>
                      <wp:wrapNone/>
                      <wp:docPr id="501642457" name="矩形 501642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3760A0" w14:textId="0269AE7F" w:rsidR="00CF1EB9" w:rsidRPr="00CF1EB9" w:rsidRDefault="00CF1EB9" w:rsidP="00CF1EB9">
                                  <w:pPr>
                                    <w:pStyle w:val="af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Style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Training on Communication Skill-promote Cantonese speaking skill.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8B89C08" id="矩形 501642457" o:spid="_x0000_s1043" style="position:absolute;left:0;text-align:left;margin-left:-2.3pt;margin-top:33.05pt;width:464.5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" filled="f" stroked="f" strokeweight="1pt">
                      <v:textbox>
                        <w:txbxContent>
                          <w:p w14:paraId="223760A0" w14:textId="0269AE7F" w:rsidR="00CF1EB9" w:rsidRPr="00CF1EB9" w:rsidRDefault="00CF1EB9" w:rsidP="00CF1EB9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rPr>
                                <w:rStyle w:val="1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Training on Communication Skill-promote Cantonese speaking skill.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275D52" wp14:editId="0582FAE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175260</wp:posOffset>
                      </wp:positionV>
                      <wp:extent cx="5899785" cy="295275"/>
                      <wp:effectExtent l="0" t="0" r="0" b="0"/>
                      <wp:wrapNone/>
                      <wp:docPr id="1216903486" name="矩形 1216903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07121" w14:textId="7E843099" w:rsidR="00CF1EB9" w:rsidRPr="00CF1EB9" w:rsidRDefault="00BD7F83" w:rsidP="00CF1EB9">
                                  <w:pPr>
                                    <w:pStyle w:val="af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Style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MTR F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n Painting Exhibition-Unleash the artistic talents.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E275D52" id="矩形 1216903486" o:spid="_x0000_s1044" style="position:absolute;left:0;text-align:left;margin-left:-2.8pt;margin-top:13.8pt;width:464.5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" filled="f" stroked="f" strokeweight="1pt">
                      <v:textbox>
                        <w:txbxContent>
                          <w:p w14:paraId="09F07121" w14:textId="7E843099" w:rsidR="00CF1EB9" w:rsidRPr="00CF1EB9" w:rsidRDefault="00BD7F83" w:rsidP="00CF1EB9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rPr>
                                <w:rStyle w:val="1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MTR F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n Painting Exhibition-Unleash the artistic talents.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1EB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845" w:type="dxa"/>
          </w:tcPr>
          <w:p w14:paraId="7695E688" w14:textId="4B1ACAC8"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6FB9E125" w14:textId="2584AE43"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48FF3E74" w14:textId="04B4E7AD"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14:paraId="759C062A" w14:textId="77777777"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14:paraId="7DA55D23" w14:textId="77777777" w:rsidR="00D2099B" w:rsidRPr="003045A9" w:rsidRDefault="00E9557C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</w:t>
      </w:r>
      <w:proofErr w:type="gramStart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</w:p>
    <w:p w14:paraId="4BF2FD6D" w14:textId="77777777"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14:paraId="5B5788B1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43F12639" w14:textId="77777777" w:rsidR="00C3025C" w:rsidRPr="003045A9" w:rsidRDefault="00C3025C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14:paraId="15543A91" w14:textId="77777777"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14:paraId="6721EB7A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4823DB19" w14:textId="0701EBF3" w:rsidR="00C3025C" w:rsidRPr="003045A9" w:rsidRDefault="002F2515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703" w:type="dxa"/>
            <w:shd w:val="clear" w:color="auto" w:fill="auto"/>
          </w:tcPr>
          <w:p w14:paraId="22991E08" w14:textId="77777777" w:rsidR="00C3025C" w:rsidRPr="003045A9" w:rsidRDefault="00C3025C" w:rsidP="00173A0A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,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as well as 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</w:t>
            </w:r>
            <w:r w:rsidR="00173A0A" w:rsidRP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xplaining and emphasising the importance for their children to master the Chinese language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as appropriate</w:t>
            </w:r>
          </w:p>
        </w:tc>
      </w:tr>
      <w:tr w:rsidR="00C3025C" w:rsidRPr="003C5A64" w14:paraId="26FECDAA" w14:textId="77777777" w:rsidTr="00D24115">
        <w:trPr>
          <w:trHeight w:val="801"/>
        </w:trPr>
        <w:tc>
          <w:tcPr>
            <w:tcW w:w="510" w:type="dxa"/>
            <w:shd w:val="clear" w:color="auto" w:fill="auto"/>
          </w:tcPr>
          <w:p w14:paraId="1B53879B" w14:textId="03CBE6C2" w:rsidR="00C3025C" w:rsidRPr="003045A9" w:rsidRDefault="002F2515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 2" w:char="F052"/>
            </w:r>
          </w:p>
        </w:tc>
        <w:tc>
          <w:tcPr>
            <w:tcW w:w="8703" w:type="dxa"/>
            <w:shd w:val="clear" w:color="auto" w:fill="auto"/>
          </w:tcPr>
          <w:p w14:paraId="6E860871" w14:textId="77777777"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C3025C" w:rsidRPr="003C5A64" w14:paraId="400A5B86" w14:textId="77777777" w:rsidTr="001E0A70">
        <w:trPr>
          <w:trHeight w:val="1269"/>
        </w:trPr>
        <w:tc>
          <w:tcPr>
            <w:tcW w:w="510" w:type="dxa"/>
            <w:shd w:val="clear" w:color="auto" w:fill="auto"/>
          </w:tcPr>
          <w:p w14:paraId="1824BAEB" w14:textId="77777777" w:rsidR="00C3025C" w:rsidRPr="003045A9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</w:tcPr>
          <w:p w14:paraId="542379C6" w14:textId="77777777"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700387CE" w14:textId="77777777"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  <w:p w14:paraId="527DD2BC" w14:textId="77777777" w:rsidR="00C3025C" w:rsidRPr="003045A9" w:rsidDel="001A60C1" w:rsidRDefault="00C3025C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</w:tc>
      </w:tr>
      <w:tr w:rsidR="00C3025C" w:rsidRPr="003C5A64" w14:paraId="4B24C31B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68660CBA" w14:textId="77777777"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14:paraId="2E032EBD" w14:textId="77777777"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14:paraId="68726324" w14:textId="77777777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14:paraId="5C5DB05C" w14:textId="77777777"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14:paraId="11439330" w14:textId="1474C420" w:rsidR="00AF09CB" w:rsidRPr="002D0FB5" w:rsidRDefault="00AF09CB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enquiries about the education support our school provides for NCS student(s), please 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contact </w:t>
            </w:r>
            <w:r w:rsidR="002F2515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YIP</w:t>
            </w:r>
            <w:proofErr w:type="gramEnd"/>
            <w:r w:rsidR="002F2515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WING SZE CANDY 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at</w:t>
            </w:r>
            <w:r w:rsidR="002F2515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="002F2515" w:rsidRPr="00075E72">
              <w:rPr>
                <w:rFonts w:ascii="Times New Roman" w:hAnsi="Times New Roman" w:cs="Times New Roman"/>
                <w:spacing w:val="20"/>
                <w:sz w:val="26"/>
                <w:szCs w:val="26"/>
                <w:u w:val="single"/>
                <w:lang w:eastAsia="zh-TW"/>
              </w:rPr>
              <w:t xml:space="preserve">2778 </w:t>
            </w:r>
            <w:r w:rsidR="00600CAA">
              <w:rPr>
                <w:rFonts w:ascii="Times New Roman" w:hAnsi="Times New Roman" w:cs="Times New Roman"/>
                <w:spacing w:val="20"/>
                <w:sz w:val="26"/>
                <w:szCs w:val="26"/>
                <w:u w:val="single"/>
                <w:lang w:eastAsia="zh-TW"/>
              </w:rPr>
              <w:t>7</w:t>
            </w:r>
            <w:r w:rsidR="002F2515" w:rsidRPr="00075E72">
              <w:rPr>
                <w:rFonts w:ascii="Times New Roman" w:hAnsi="Times New Roman" w:cs="Times New Roman"/>
                <w:spacing w:val="20"/>
                <w:sz w:val="26"/>
                <w:szCs w:val="26"/>
                <w:u w:val="single"/>
                <w:lang w:eastAsia="zh-TW"/>
              </w:rPr>
              <w:t>928</w:t>
            </w:r>
            <w:r w:rsidR="002F2515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</w:tc>
      </w:tr>
    </w:tbl>
    <w:p w14:paraId="07523998" w14:textId="77777777" w:rsidR="003C5A64" w:rsidRPr="002F2515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</w:p>
    <w:sectPr w:rsidR="003C5A64" w:rsidRPr="002F2515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9896" w14:textId="77777777" w:rsidR="00A575C0" w:rsidRDefault="00A575C0" w:rsidP="00AE0B8A">
      <w:pPr>
        <w:spacing w:after="0" w:line="240" w:lineRule="auto"/>
      </w:pPr>
      <w:r>
        <w:separator/>
      </w:r>
    </w:p>
  </w:endnote>
  <w:endnote w:type="continuationSeparator" w:id="0">
    <w:p w14:paraId="7757329F" w14:textId="77777777" w:rsidR="00A575C0" w:rsidRDefault="00A575C0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DAD406" w14:textId="77777777"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0F64B5" w:rsidRPr="000F64B5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3C3E" w14:textId="77777777" w:rsidR="00A575C0" w:rsidRDefault="00A575C0" w:rsidP="00AE0B8A">
      <w:pPr>
        <w:spacing w:after="0" w:line="240" w:lineRule="auto"/>
      </w:pPr>
      <w:r>
        <w:separator/>
      </w:r>
    </w:p>
  </w:footnote>
  <w:footnote w:type="continuationSeparator" w:id="0">
    <w:p w14:paraId="71C4411E" w14:textId="77777777" w:rsidR="00A575C0" w:rsidRDefault="00A575C0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0DF"/>
    <w:multiLevelType w:val="hybridMultilevel"/>
    <w:tmpl w:val="9C4EFF04"/>
    <w:lvl w:ilvl="0" w:tplc="9F9CC754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B5BBC"/>
    <w:multiLevelType w:val="hybridMultilevel"/>
    <w:tmpl w:val="C1EAC102"/>
    <w:lvl w:ilvl="0" w:tplc="DD303A68">
      <w:start w:val="1"/>
      <w:numFmt w:val="decimal"/>
      <w:lvlText w:val="%1."/>
      <w:lvlJc w:val="left"/>
      <w:pPr>
        <w:ind w:left="480" w:hanging="480"/>
      </w:pPr>
      <w:rPr>
        <w:rFonts w:asciiTheme="minorHAnsi" w:eastAsia="新細明體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923DA"/>
    <w:multiLevelType w:val="hybridMultilevel"/>
    <w:tmpl w:val="7472C30C"/>
    <w:lvl w:ilvl="0" w:tplc="E8E8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F79A5"/>
    <w:multiLevelType w:val="hybridMultilevel"/>
    <w:tmpl w:val="9F2490D2"/>
    <w:lvl w:ilvl="0" w:tplc="FA8E9C2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C70DEC"/>
    <w:multiLevelType w:val="hybridMultilevel"/>
    <w:tmpl w:val="E5406DA6"/>
    <w:lvl w:ilvl="0" w:tplc="6004F5BC">
      <w:start w:val="2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23AA6"/>
    <w:multiLevelType w:val="hybridMultilevel"/>
    <w:tmpl w:val="EA3C8AAC"/>
    <w:lvl w:ilvl="0" w:tplc="6CE885A0">
      <w:start w:val="3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B1C82"/>
    <w:multiLevelType w:val="hybridMultilevel"/>
    <w:tmpl w:val="7F5456CC"/>
    <w:lvl w:ilvl="0" w:tplc="98F6830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1229A"/>
    <w:multiLevelType w:val="hybridMultilevel"/>
    <w:tmpl w:val="0680C3F4"/>
    <w:lvl w:ilvl="0" w:tplc="5510ACBA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248A0"/>
    <w:multiLevelType w:val="hybridMultilevel"/>
    <w:tmpl w:val="11FEB43A"/>
    <w:lvl w:ilvl="0" w:tplc="ED8CD70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056967"/>
    <w:multiLevelType w:val="hybridMultilevel"/>
    <w:tmpl w:val="61C2CE74"/>
    <w:lvl w:ilvl="0" w:tplc="CFAA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xOzQs8SBAMypiW5prBBw4iPwox+coev6l1xFBQgaqODLtS1rCAHm3M+dV6XryQX+ET4olDUFoGBa4NlAhkSSQ==" w:salt="N1cJUlk6j8/7RgWjhqQUXA==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E72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4B5"/>
    <w:rsid w:val="000F6643"/>
    <w:rsid w:val="0010326D"/>
    <w:rsid w:val="00103D84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3B61"/>
    <w:rsid w:val="001345B2"/>
    <w:rsid w:val="001408A3"/>
    <w:rsid w:val="00141050"/>
    <w:rsid w:val="00146F17"/>
    <w:rsid w:val="001509AC"/>
    <w:rsid w:val="001578DA"/>
    <w:rsid w:val="00171952"/>
    <w:rsid w:val="00173997"/>
    <w:rsid w:val="00173A0A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5D7"/>
    <w:rsid w:val="001C46DA"/>
    <w:rsid w:val="001C6436"/>
    <w:rsid w:val="001D3061"/>
    <w:rsid w:val="001D56AF"/>
    <w:rsid w:val="001E0A70"/>
    <w:rsid w:val="001E1CEC"/>
    <w:rsid w:val="001E2BEC"/>
    <w:rsid w:val="001E77E6"/>
    <w:rsid w:val="001F473E"/>
    <w:rsid w:val="001F592A"/>
    <w:rsid w:val="00212CDC"/>
    <w:rsid w:val="002150C4"/>
    <w:rsid w:val="00217B38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973FF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465D"/>
    <w:rsid w:val="002D6A1F"/>
    <w:rsid w:val="002E06D3"/>
    <w:rsid w:val="002E1276"/>
    <w:rsid w:val="002E4841"/>
    <w:rsid w:val="002F2515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A6640"/>
    <w:rsid w:val="003B2599"/>
    <w:rsid w:val="003B2CD7"/>
    <w:rsid w:val="003B723A"/>
    <w:rsid w:val="003C20D3"/>
    <w:rsid w:val="003C35B0"/>
    <w:rsid w:val="003C5A64"/>
    <w:rsid w:val="003C6258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22E71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0CAA"/>
    <w:rsid w:val="00601FD2"/>
    <w:rsid w:val="00612B73"/>
    <w:rsid w:val="00615942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6F6706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52423"/>
    <w:rsid w:val="007679DB"/>
    <w:rsid w:val="00775D72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16"/>
    <w:rsid w:val="007C01B7"/>
    <w:rsid w:val="007C3196"/>
    <w:rsid w:val="007C7524"/>
    <w:rsid w:val="007C7E89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D2C13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14A18"/>
    <w:rsid w:val="0092155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5C0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43BA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64357"/>
    <w:rsid w:val="00B71613"/>
    <w:rsid w:val="00B722B4"/>
    <w:rsid w:val="00B80357"/>
    <w:rsid w:val="00B8114C"/>
    <w:rsid w:val="00B83257"/>
    <w:rsid w:val="00B83B5E"/>
    <w:rsid w:val="00B8572C"/>
    <w:rsid w:val="00B85AD7"/>
    <w:rsid w:val="00BA4FC4"/>
    <w:rsid w:val="00BC168D"/>
    <w:rsid w:val="00BC6339"/>
    <w:rsid w:val="00BD020E"/>
    <w:rsid w:val="00BD22ED"/>
    <w:rsid w:val="00BD4146"/>
    <w:rsid w:val="00BD4F9D"/>
    <w:rsid w:val="00BD5D7C"/>
    <w:rsid w:val="00BD7F83"/>
    <w:rsid w:val="00BE12A1"/>
    <w:rsid w:val="00BE5678"/>
    <w:rsid w:val="00BE56C2"/>
    <w:rsid w:val="00BF5B88"/>
    <w:rsid w:val="00C03673"/>
    <w:rsid w:val="00C042E3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A63FC"/>
    <w:rsid w:val="00CB0CCB"/>
    <w:rsid w:val="00CB33C4"/>
    <w:rsid w:val="00CB557C"/>
    <w:rsid w:val="00CC0C52"/>
    <w:rsid w:val="00CC1860"/>
    <w:rsid w:val="00CD05F3"/>
    <w:rsid w:val="00CD05FE"/>
    <w:rsid w:val="00CD3925"/>
    <w:rsid w:val="00CD40CF"/>
    <w:rsid w:val="00CE081C"/>
    <w:rsid w:val="00CE2653"/>
    <w:rsid w:val="00CE4D75"/>
    <w:rsid w:val="00CF083E"/>
    <w:rsid w:val="00CF1756"/>
    <w:rsid w:val="00CF1EB9"/>
    <w:rsid w:val="00CF3191"/>
    <w:rsid w:val="00CF599A"/>
    <w:rsid w:val="00D001E4"/>
    <w:rsid w:val="00D0220E"/>
    <w:rsid w:val="00D03311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DE632A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47D62"/>
    <w:rsid w:val="00E63165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3E6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CA979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640"/>
    <w:pPr>
      <w:widowControl w:val="0"/>
      <w:autoSpaceDE w:val="0"/>
      <w:autoSpaceDN w:val="0"/>
      <w:spacing w:after="0" w:line="378" w:lineRule="exact"/>
      <w:jc w:val="center"/>
      <w:outlineLvl w:val="0"/>
    </w:pPr>
    <w:rPr>
      <w:rFonts w:ascii="標楷體" w:eastAsia="標楷體" w:hAnsi="標楷體" w:cs="標楷體"/>
      <w:sz w:val="28"/>
      <w:szCs w:val="28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A6640"/>
    <w:rPr>
      <w:rFonts w:ascii="標楷體" w:eastAsia="標楷體" w:hAnsi="標楷體" w:cs="標楷體"/>
      <w:sz w:val="28"/>
      <w:szCs w:val="28"/>
      <w:lang w:val="zh-TW" w:eastAsia="zh-TW" w:bidi="zh-TW"/>
    </w:rPr>
  </w:style>
  <w:style w:type="paragraph" w:styleId="af">
    <w:name w:val="No Spacing"/>
    <w:uiPriority w:val="1"/>
    <w:qFormat/>
    <w:rsid w:val="00CF1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7D52-2697-44AA-AACC-EC46727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馮玉冰</cp:lastModifiedBy>
  <cp:revision>38</cp:revision>
  <cp:lastPrinted>2023-10-30T00:37:00Z</cp:lastPrinted>
  <dcterms:created xsi:type="dcterms:W3CDTF">2023-07-04T07:56:00Z</dcterms:created>
  <dcterms:modified xsi:type="dcterms:W3CDTF">2023-11-10T04:41:00Z</dcterms:modified>
</cp:coreProperties>
</file>